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DB674" w14:textId="77777777" w:rsidR="000E033C" w:rsidRDefault="000E033C" w:rsidP="002F17CD">
      <w:pPr>
        <w:rPr>
          <w:rStyle w:val="Zwaar"/>
        </w:rPr>
      </w:pPr>
      <w:proofErr w:type="spellStart"/>
      <w:r w:rsidRPr="000E033C">
        <w:rPr>
          <w:rStyle w:val="Zwaar"/>
        </w:rPr>
        <w:t>Quest</w:t>
      </w:r>
      <w:proofErr w:type="spellEnd"/>
      <w:r w:rsidRPr="000E033C">
        <w:rPr>
          <w:rStyle w:val="Zwaar"/>
        </w:rPr>
        <w:t xml:space="preserve"> 3S</w:t>
      </w:r>
    </w:p>
    <w:p w14:paraId="7BA77C08" w14:textId="5F937F55" w:rsidR="00AD2F30" w:rsidRPr="00191489" w:rsidRDefault="000E033C" w:rsidP="00AD2F30">
      <w:pPr>
        <w:spacing w:after="160" w:line="278" w:lineRule="auto"/>
        <w:rPr>
          <w:rFonts w:cs="Arial"/>
        </w:rPr>
      </w:pPr>
      <w:r w:rsidRPr="000E033C">
        <w:t xml:space="preserve">Deze handleiding is bedoeld voor behandelaren binnen de </w:t>
      </w:r>
      <w:r>
        <w:t>ggz</w:t>
      </w:r>
      <w:r w:rsidRPr="000E033C">
        <w:t xml:space="preserve"> die gebruikmaken van de Meta </w:t>
      </w:r>
      <w:proofErr w:type="spellStart"/>
      <w:r w:rsidRPr="000E033C">
        <w:t>Quest</w:t>
      </w:r>
      <w:proofErr w:type="spellEnd"/>
      <w:r w:rsidRPr="000E033C">
        <w:t xml:space="preserve"> 3S in de VR</w:t>
      </w:r>
      <w:r>
        <w:t>-</w:t>
      </w:r>
      <w:r w:rsidRPr="000E033C">
        <w:t>ruimte.</w:t>
      </w:r>
    </w:p>
    <w:tbl>
      <w:tblPr>
        <w:tblStyle w:val="Tabelraster"/>
        <w:tblW w:w="920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0E033C" w14:paraId="428F569B" w14:textId="77777777" w:rsidTr="000E033C">
        <w:tc>
          <w:tcPr>
            <w:tcW w:w="9209" w:type="dxa"/>
          </w:tcPr>
          <w:p w14:paraId="634E3E82" w14:textId="66FF1AA0" w:rsidR="000E033C" w:rsidRPr="002F17CD" w:rsidRDefault="000E033C" w:rsidP="002F17CD">
            <w:pPr>
              <w:rPr>
                <w:rStyle w:val="Zwaar"/>
              </w:rPr>
            </w:pPr>
            <w:r w:rsidRPr="000E033C">
              <w:rPr>
                <w:rStyle w:val="Zwaar"/>
              </w:rPr>
              <w:t xml:space="preserve">Starten van de </w:t>
            </w:r>
            <w:proofErr w:type="spellStart"/>
            <w:r w:rsidRPr="000E033C">
              <w:rPr>
                <w:rStyle w:val="Zwaar"/>
              </w:rPr>
              <w:t>Quest</w:t>
            </w:r>
            <w:proofErr w:type="spellEnd"/>
            <w:r w:rsidRPr="000E033C">
              <w:rPr>
                <w:rStyle w:val="Zwaar"/>
              </w:rPr>
              <w:t xml:space="preserve"> 3S</w:t>
            </w:r>
          </w:p>
        </w:tc>
      </w:tr>
      <w:tr w:rsidR="000E033C" w14:paraId="079BB20C" w14:textId="77777777" w:rsidTr="000E033C">
        <w:tc>
          <w:tcPr>
            <w:tcW w:w="9209" w:type="dxa"/>
          </w:tcPr>
          <w:p w14:paraId="4EB07C1E" w14:textId="77777777" w:rsidR="000E033C" w:rsidRDefault="000E033C" w:rsidP="000E033C">
            <w:pPr>
              <w:pStyle w:val="Lijstalinea"/>
              <w:numPr>
                <w:ilvl w:val="0"/>
                <w:numId w:val="10"/>
              </w:numPr>
            </w:pPr>
            <w:r>
              <w:t>Neem de bril uit de houder.</w:t>
            </w:r>
          </w:p>
          <w:p w14:paraId="12F8C3B0" w14:textId="77777777" w:rsidR="000E033C" w:rsidRDefault="000E033C" w:rsidP="000E033C">
            <w:pPr>
              <w:pStyle w:val="Lijstalinea"/>
              <w:numPr>
                <w:ilvl w:val="0"/>
                <w:numId w:val="10"/>
              </w:numPr>
            </w:pPr>
            <w:r>
              <w:t>Zet de bril op en stel de hoofdband comfortabel af.</w:t>
            </w:r>
          </w:p>
          <w:p w14:paraId="6E9CAB0B" w14:textId="4D650512" w:rsidR="000E033C" w:rsidRDefault="000E033C" w:rsidP="000E033C">
            <w:pPr>
              <w:pStyle w:val="Lijstalinea"/>
              <w:numPr>
                <w:ilvl w:val="0"/>
                <w:numId w:val="10"/>
              </w:numPr>
            </w:pPr>
            <w:r>
              <w:t>Houd de aan</w:t>
            </w:r>
            <w:r>
              <w:t>-</w:t>
            </w:r>
            <w:r>
              <w:t>/</w:t>
            </w:r>
            <w:r>
              <w:t>uitknop</w:t>
            </w:r>
            <w:r>
              <w:t xml:space="preserve"> (rechterzijde van de bril) enkele seconden ingedrukt tot het Meta</w:t>
            </w:r>
            <w:r>
              <w:t>-</w:t>
            </w:r>
            <w:r>
              <w:t>logo verschijnt.</w:t>
            </w:r>
          </w:p>
          <w:p w14:paraId="0FFA3F6B" w14:textId="16C715D1" w:rsidR="000E033C" w:rsidRDefault="000E033C" w:rsidP="000E033C">
            <w:pPr>
              <w:pStyle w:val="Lijstalinea"/>
              <w:numPr>
                <w:ilvl w:val="0"/>
                <w:numId w:val="10"/>
              </w:numPr>
            </w:pPr>
            <w:r>
              <w:t>Pak beide controllers uit de houder; deze schakelen automatisch in.</w:t>
            </w:r>
          </w:p>
        </w:tc>
      </w:tr>
      <w:tr w:rsidR="000E033C" w14:paraId="446493A6" w14:textId="77777777" w:rsidTr="000E033C">
        <w:tc>
          <w:tcPr>
            <w:tcW w:w="9209" w:type="dxa"/>
          </w:tcPr>
          <w:p w14:paraId="7B0A33A6" w14:textId="3E8BE8D1" w:rsidR="000E033C" w:rsidRPr="002F17CD" w:rsidRDefault="000E033C" w:rsidP="0005240A">
            <w:pPr>
              <w:rPr>
                <w:rStyle w:val="Zwaar"/>
              </w:rPr>
            </w:pPr>
            <w:r w:rsidRPr="000E033C">
              <w:rPr>
                <w:rStyle w:val="Zwaar"/>
              </w:rPr>
              <w:t>Basisbediening</w:t>
            </w:r>
          </w:p>
        </w:tc>
      </w:tr>
      <w:tr w:rsidR="000E033C" w14:paraId="11926512" w14:textId="77777777" w:rsidTr="000E033C">
        <w:tc>
          <w:tcPr>
            <w:tcW w:w="9209" w:type="dxa"/>
          </w:tcPr>
          <w:p w14:paraId="060C307C" w14:textId="77777777" w:rsidR="000E033C" w:rsidRDefault="000E033C" w:rsidP="000E033C">
            <w:pPr>
              <w:pStyle w:val="Lijstalinea"/>
              <w:numPr>
                <w:ilvl w:val="0"/>
                <w:numId w:val="11"/>
              </w:numPr>
            </w:pPr>
            <w:r>
              <w:t>Richt met de controller en gebruik de trigger om te selecteren.</w:t>
            </w:r>
          </w:p>
          <w:p w14:paraId="7F4AE3B8" w14:textId="559900BC" w:rsidR="000E033C" w:rsidRDefault="000E033C" w:rsidP="000E033C">
            <w:pPr>
              <w:pStyle w:val="Lijstalinea"/>
              <w:numPr>
                <w:ilvl w:val="0"/>
                <w:numId w:val="11"/>
              </w:numPr>
            </w:pPr>
            <w:r>
              <w:t>Met de Meta</w:t>
            </w:r>
            <w:r>
              <w:t>-</w:t>
            </w:r>
            <w:r>
              <w:t>knop (op de rechtercontroller) ga je altijd terug naar het hoofdmenu.</w:t>
            </w:r>
          </w:p>
          <w:p w14:paraId="61812736" w14:textId="2D4D0879" w:rsidR="000E033C" w:rsidRDefault="000E033C" w:rsidP="000E033C">
            <w:pPr>
              <w:pStyle w:val="Lijstalinea"/>
              <w:numPr>
                <w:ilvl w:val="0"/>
                <w:numId w:val="11"/>
              </w:numPr>
            </w:pPr>
            <w:r>
              <w:t>Door de bril af te zetten pauzeert de sessie automatisch.</w:t>
            </w:r>
          </w:p>
        </w:tc>
      </w:tr>
      <w:tr w:rsidR="000E033C" w14:paraId="4ABFFBAE" w14:textId="77777777" w:rsidTr="000E033C">
        <w:tc>
          <w:tcPr>
            <w:tcW w:w="9209" w:type="dxa"/>
          </w:tcPr>
          <w:p w14:paraId="383C29BF" w14:textId="09C4234B" w:rsidR="000E033C" w:rsidRPr="002F17CD" w:rsidRDefault="000E033C" w:rsidP="0005240A">
            <w:pPr>
              <w:rPr>
                <w:rStyle w:val="Zwaar"/>
              </w:rPr>
            </w:pPr>
            <w:r w:rsidRPr="000E033C">
              <w:rPr>
                <w:rStyle w:val="Zwaar"/>
              </w:rPr>
              <w:t>Opladen en opbergen</w:t>
            </w:r>
          </w:p>
        </w:tc>
      </w:tr>
      <w:tr w:rsidR="000E033C" w14:paraId="58BFF435" w14:textId="77777777" w:rsidTr="000E033C">
        <w:tc>
          <w:tcPr>
            <w:tcW w:w="9209" w:type="dxa"/>
          </w:tcPr>
          <w:p w14:paraId="6B170A56" w14:textId="77777777" w:rsidR="000E033C" w:rsidRDefault="000E033C" w:rsidP="000E033C">
            <w:pPr>
              <w:pStyle w:val="Lijstalinea"/>
              <w:numPr>
                <w:ilvl w:val="0"/>
                <w:numId w:val="13"/>
              </w:numPr>
            </w:pPr>
            <w:r>
              <w:t>Gebruik uitsluitend het wandoplaadsysteem</w:t>
            </w:r>
            <w:r>
              <w:t>.</w:t>
            </w:r>
          </w:p>
          <w:p w14:paraId="748DA822" w14:textId="77777777" w:rsidR="000E033C" w:rsidRDefault="000E033C" w:rsidP="000E033C">
            <w:pPr>
              <w:pStyle w:val="Lijstalinea"/>
              <w:numPr>
                <w:ilvl w:val="0"/>
                <w:numId w:val="13"/>
              </w:numPr>
            </w:pPr>
            <w:r w:rsidRPr="000E033C">
              <w:rPr>
                <w:i/>
                <w:iCs/>
              </w:rPr>
              <w:t>L</w:t>
            </w:r>
            <w:r w:rsidRPr="000E033C">
              <w:rPr>
                <w:i/>
                <w:iCs/>
              </w:rPr>
              <w:t>et goed op dat</w:t>
            </w:r>
            <w:r>
              <w:t>:</w:t>
            </w:r>
          </w:p>
          <w:p w14:paraId="3D735EFB" w14:textId="77777777" w:rsidR="000E033C" w:rsidRDefault="000E033C" w:rsidP="000E033C">
            <w:pPr>
              <w:pStyle w:val="Lijstalinea"/>
              <w:ind w:left="1065"/>
            </w:pPr>
            <w:r>
              <w:t>d</w:t>
            </w:r>
            <w:r>
              <w:t>e linker</w:t>
            </w:r>
            <w:r>
              <w:t xml:space="preserve">- </w:t>
            </w:r>
            <w:r>
              <w:t>en rechtercontroller in de juiste houder worden geplaatst;</w:t>
            </w:r>
            <w:r>
              <w:br/>
            </w:r>
            <w:r>
              <w:t>de controllers correct ‘klikken’ en daadwerkelijk opladen.</w:t>
            </w:r>
          </w:p>
          <w:p w14:paraId="42272172" w14:textId="3F3A5FA0" w:rsidR="000E033C" w:rsidRDefault="000E033C" w:rsidP="000E033C">
            <w:pPr>
              <w:pStyle w:val="Lijstalinea"/>
              <w:numPr>
                <w:ilvl w:val="0"/>
                <w:numId w:val="13"/>
              </w:numPr>
            </w:pPr>
            <w:r>
              <w:t>Hang de bril altijd netjes terug in de houder na gebruik.</w:t>
            </w:r>
          </w:p>
        </w:tc>
      </w:tr>
      <w:tr w:rsidR="000E033C" w14:paraId="7D09B431" w14:textId="77777777" w:rsidTr="000E033C">
        <w:tc>
          <w:tcPr>
            <w:tcW w:w="9209" w:type="dxa"/>
          </w:tcPr>
          <w:p w14:paraId="57087E87" w14:textId="4D4A4075" w:rsidR="000E033C" w:rsidRDefault="000E033C" w:rsidP="001D4F90">
            <w:r w:rsidRPr="000E033C">
              <w:rPr>
                <w:rStyle w:val="Zwaar"/>
              </w:rPr>
              <w:t>Let op: zonlicht en lensschade</w:t>
            </w:r>
          </w:p>
        </w:tc>
      </w:tr>
      <w:tr w:rsidR="000E033C" w14:paraId="6CA38EC9" w14:textId="77777777" w:rsidTr="000E033C">
        <w:tc>
          <w:tcPr>
            <w:tcW w:w="9209" w:type="dxa"/>
          </w:tcPr>
          <w:p w14:paraId="7852B0E9" w14:textId="5FD28401" w:rsidR="000E033C" w:rsidRPr="000E033C" w:rsidRDefault="000E033C" w:rsidP="000E033C">
            <w:pPr>
              <w:rPr>
                <w:u w:val="single"/>
              </w:rPr>
            </w:pPr>
            <w:r w:rsidRPr="000E033C">
              <w:rPr>
                <w:u w:val="single"/>
              </w:rPr>
              <w:t>Zeer belangrijk</w:t>
            </w:r>
            <w:r>
              <w:rPr>
                <w:u w:val="single"/>
              </w:rPr>
              <w:t>:</w:t>
            </w:r>
            <w:r w:rsidRPr="000E033C">
              <w:t xml:space="preserve"> d</w:t>
            </w:r>
            <w:r>
              <w:t xml:space="preserve">e lenzen van de </w:t>
            </w:r>
            <w:proofErr w:type="spellStart"/>
            <w:r>
              <w:t>Quest</w:t>
            </w:r>
            <w:proofErr w:type="spellEnd"/>
            <w:r>
              <w:t xml:space="preserve"> 3S mogen nooit in direct zonlicht komen. Dit kan onherstelbare schade aan het display veroorzaken.</w:t>
            </w:r>
          </w:p>
        </w:tc>
      </w:tr>
      <w:tr w:rsidR="000E033C" w14:paraId="40FA8ACF" w14:textId="77777777" w:rsidTr="000E033C">
        <w:tc>
          <w:tcPr>
            <w:tcW w:w="9209" w:type="dxa"/>
          </w:tcPr>
          <w:p w14:paraId="1A296453" w14:textId="0D81B53D" w:rsidR="000E033C" w:rsidRPr="000E033C" w:rsidRDefault="000E033C" w:rsidP="000E033C">
            <w:pPr>
              <w:rPr>
                <w:b/>
                <w:bCs/>
              </w:rPr>
            </w:pPr>
            <w:r w:rsidRPr="000E033C">
              <w:rPr>
                <w:b/>
                <w:bCs/>
              </w:rPr>
              <w:t>Hygiëne en veiligheid</w:t>
            </w:r>
          </w:p>
        </w:tc>
      </w:tr>
      <w:tr w:rsidR="000E033C" w14:paraId="4A130AB2" w14:textId="77777777" w:rsidTr="000E033C">
        <w:tc>
          <w:tcPr>
            <w:tcW w:w="9209" w:type="dxa"/>
          </w:tcPr>
          <w:p w14:paraId="753867D2" w14:textId="77777777" w:rsidR="000E033C" w:rsidRDefault="000E033C" w:rsidP="000E033C">
            <w:pPr>
              <w:pStyle w:val="Lijstalinea"/>
              <w:numPr>
                <w:ilvl w:val="0"/>
                <w:numId w:val="13"/>
              </w:numPr>
            </w:pPr>
            <w:r>
              <w:t>Reinig de bril na gebruik met een daarvoor bestemd doekje.</w:t>
            </w:r>
          </w:p>
          <w:p w14:paraId="7D84E453" w14:textId="77777777" w:rsidR="000E033C" w:rsidRDefault="000E033C" w:rsidP="000E033C">
            <w:pPr>
              <w:pStyle w:val="Lijstalinea"/>
              <w:numPr>
                <w:ilvl w:val="0"/>
                <w:numId w:val="13"/>
              </w:numPr>
            </w:pPr>
            <w:r>
              <w:t>Gebruik de bril zittend of staand op een vaste plek.</w:t>
            </w:r>
          </w:p>
          <w:p w14:paraId="5CEEA3E9" w14:textId="50F5B746" w:rsidR="000E033C" w:rsidRPr="000E033C" w:rsidRDefault="000E033C" w:rsidP="000E033C">
            <w:pPr>
              <w:pStyle w:val="Lijstalinea"/>
              <w:numPr>
                <w:ilvl w:val="0"/>
                <w:numId w:val="13"/>
              </w:numPr>
            </w:pPr>
            <w:r>
              <w:t>Stop direct bij duizeligheid, misselijkheid of sterke spanning.</w:t>
            </w:r>
          </w:p>
        </w:tc>
      </w:tr>
    </w:tbl>
    <w:p w14:paraId="20C20B8B" w14:textId="77777777" w:rsidR="00A95C62" w:rsidRPr="00A95C62" w:rsidRDefault="00A95C62" w:rsidP="00A95C62"/>
    <w:p w14:paraId="4F419356" w14:textId="77777777" w:rsidR="00A95C62" w:rsidRPr="00A95C62" w:rsidRDefault="00A95C62" w:rsidP="00A95C62"/>
    <w:p w14:paraId="21BE1ACB" w14:textId="77777777" w:rsidR="00A95C62" w:rsidRPr="00A95C62" w:rsidRDefault="00A95C62" w:rsidP="00A95C62"/>
    <w:sectPr w:rsidR="00A95C62" w:rsidRPr="00A95C62" w:rsidSect="00DF7E6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8481" w14:textId="77777777" w:rsidR="002F43F1" w:rsidRDefault="002F43F1" w:rsidP="0044780C">
      <w:pPr>
        <w:spacing w:before="0" w:after="0" w:line="240" w:lineRule="auto"/>
      </w:pPr>
      <w:r>
        <w:separator/>
      </w:r>
    </w:p>
  </w:endnote>
  <w:endnote w:type="continuationSeparator" w:id="0">
    <w:p w14:paraId="0FA05BF5" w14:textId="77777777" w:rsidR="002F43F1" w:rsidRDefault="002F43F1" w:rsidP="004478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8"/>
      <w:gridCol w:w="5088"/>
    </w:tblGrid>
    <w:tr w:rsidR="00DF7E6F" w14:paraId="374E0FF8" w14:textId="77777777" w:rsidTr="0005240A">
      <w:trPr>
        <w:trHeight w:val="261"/>
      </w:trPr>
      <w:tc>
        <w:tcPr>
          <w:tcW w:w="5088" w:type="dxa"/>
        </w:tcPr>
        <w:p w14:paraId="547F8D07" w14:textId="5A03A75F" w:rsidR="00DF7E6F" w:rsidRPr="008F0674" w:rsidRDefault="000E033C" w:rsidP="00DF7E6F">
          <w:pPr>
            <w:spacing w:before="0" w:after="0"/>
            <w:rPr>
              <w:rFonts w:cs="Arial"/>
            </w:rPr>
          </w:pPr>
          <w:r>
            <w:rPr>
              <w:rFonts w:cs="Arial"/>
            </w:rPr>
            <w:t>Expertisecentrum</w:t>
          </w:r>
        </w:p>
      </w:tc>
      <w:tc>
        <w:tcPr>
          <w:tcW w:w="5088" w:type="dxa"/>
        </w:tcPr>
        <w:p w14:paraId="3C522B25" w14:textId="77777777" w:rsidR="00DF7E6F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</w:p>
      </w:tc>
    </w:tr>
    <w:tr w:rsidR="00DF7E6F" w14:paraId="47E470A3" w14:textId="77777777" w:rsidTr="0005240A">
      <w:trPr>
        <w:trHeight w:val="253"/>
      </w:trPr>
      <w:tc>
        <w:tcPr>
          <w:tcW w:w="5088" w:type="dxa"/>
        </w:tcPr>
        <w:p w14:paraId="48C77BA7" w14:textId="3640B2D6" w:rsidR="00DF7E6F" w:rsidRDefault="000E033C" w:rsidP="00DF7E6F">
          <w:pPr>
            <w:spacing w:before="0" w:after="0"/>
            <w:rPr>
              <w:rFonts w:cs="Arial"/>
              <w:b/>
              <w:bCs/>
            </w:rPr>
          </w:pPr>
          <w:r>
            <w:rPr>
              <w:rFonts w:cs="Arial"/>
            </w:rPr>
            <w:t>4</w:t>
          </w:r>
          <w:r w:rsidR="00DF7E6F">
            <w:rPr>
              <w:rFonts w:cs="Arial"/>
            </w:rPr>
            <w:t>-</w:t>
          </w:r>
          <w:r>
            <w:rPr>
              <w:rFonts w:cs="Arial"/>
            </w:rPr>
            <w:t>8</w:t>
          </w:r>
          <w:r w:rsidR="00DF7E6F">
            <w:rPr>
              <w:rFonts w:cs="Arial"/>
            </w:rPr>
            <w:t>-202</w:t>
          </w:r>
          <w:r>
            <w:rPr>
              <w:rFonts w:cs="Arial"/>
            </w:rPr>
            <w:t>6</w:t>
          </w:r>
        </w:p>
      </w:tc>
      <w:tc>
        <w:tcPr>
          <w:tcW w:w="5088" w:type="dxa"/>
        </w:tcPr>
        <w:p w14:paraId="27DF985A" w14:textId="77777777" w:rsidR="00DF7E6F" w:rsidRDefault="00DF7E6F" w:rsidP="00DF7E6F">
          <w:pPr>
            <w:spacing w:before="0" w:after="0"/>
            <w:rPr>
              <w:rFonts w:cs="Arial"/>
              <w:b/>
              <w:bCs/>
            </w:rPr>
          </w:pPr>
        </w:p>
      </w:tc>
    </w:tr>
    <w:tr w:rsidR="00DF7E6F" w14:paraId="0FF90B60" w14:textId="77777777" w:rsidTr="0005240A">
      <w:trPr>
        <w:trHeight w:val="261"/>
      </w:trPr>
      <w:tc>
        <w:tcPr>
          <w:tcW w:w="5088" w:type="dxa"/>
        </w:tcPr>
        <w:p w14:paraId="21C2030B" w14:textId="77777777" w:rsidR="00DF7E6F" w:rsidRDefault="00DF7E6F" w:rsidP="00DF7E6F">
          <w:pPr>
            <w:spacing w:before="0" w:after="0"/>
            <w:rPr>
              <w:rFonts w:cs="Arial"/>
              <w:b/>
              <w:bCs/>
            </w:rPr>
          </w:pPr>
          <w:r w:rsidRPr="00191489">
            <w:rPr>
              <w:rFonts w:cs="Arial"/>
              <w:b/>
              <w:bCs/>
            </w:rPr>
            <w:t>Versie:</w:t>
          </w:r>
          <w:r w:rsidRPr="00191489">
            <w:rPr>
              <w:rFonts w:cs="Arial"/>
            </w:rPr>
            <w:t xml:space="preserve"> 1.0</w:t>
          </w:r>
        </w:p>
      </w:tc>
      <w:tc>
        <w:tcPr>
          <w:tcW w:w="5088" w:type="dxa"/>
        </w:tcPr>
        <w:p w14:paraId="2AFB9111" w14:textId="77777777" w:rsidR="00DF7E6F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  <w:r w:rsidRPr="008F0674">
            <w:rPr>
              <w:rFonts w:cs="Arial"/>
              <w:b/>
              <w:bCs/>
            </w:rPr>
            <w:fldChar w:fldCharType="begin"/>
          </w:r>
          <w:r w:rsidRPr="008F0674">
            <w:rPr>
              <w:rFonts w:cs="Arial"/>
              <w:b/>
              <w:bCs/>
            </w:rPr>
            <w:instrText>PAGE   \* MERGEFORMAT</w:instrText>
          </w:r>
          <w:r w:rsidRPr="008F0674">
            <w:rPr>
              <w:rFonts w:cs="Arial"/>
              <w:b/>
              <w:bCs/>
            </w:rPr>
            <w:fldChar w:fldCharType="separate"/>
          </w:r>
          <w:r>
            <w:rPr>
              <w:rFonts w:cs="Arial"/>
              <w:b/>
              <w:bCs/>
            </w:rPr>
            <w:t>1</w:t>
          </w:r>
          <w:r w:rsidRPr="008F0674">
            <w:rPr>
              <w:rFonts w:cs="Arial"/>
              <w:b/>
              <w:bCs/>
            </w:rPr>
            <w:fldChar w:fldCharType="end"/>
          </w:r>
        </w:p>
      </w:tc>
    </w:tr>
    <w:tr w:rsidR="00DF7E6F" w14:paraId="48C9C5FF" w14:textId="77777777" w:rsidTr="0005240A">
      <w:trPr>
        <w:trHeight w:val="253"/>
      </w:trPr>
      <w:tc>
        <w:tcPr>
          <w:tcW w:w="5088" w:type="dxa"/>
        </w:tcPr>
        <w:p w14:paraId="60361F51" w14:textId="77777777" w:rsidR="00DF7E6F" w:rsidRPr="00191489" w:rsidRDefault="00DF7E6F" w:rsidP="00DF7E6F">
          <w:pPr>
            <w:spacing w:before="0" w:after="0"/>
            <w:rPr>
              <w:rFonts w:cs="Arial"/>
              <w:b/>
              <w:bCs/>
            </w:rPr>
          </w:pPr>
        </w:p>
      </w:tc>
      <w:tc>
        <w:tcPr>
          <w:tcW w:w="5088" w:type="dxa"/>
        </w:tcPr>
        <w:p w14:paraId="175C3E2B" w14:textId="77777777" w:rsidR="00DF7E6F" w:rsidRPr="008F0674" w:rsidRDefault="00DF7E6F" w:rsidP="00DF7E6F">
          <w:pPr>
            <w:spacing w:before="0" w:after="0"/>
            <w:jc w:val="right"/>
            <w:rPr>
              <w:rFonts w:cs="Arial"/>
              <w:b/>
              <w:bCs/>
            </w:rPr>
          </w:pPr>
        </w:p>
      </w:tc>
    </w:tr>
  </w:tbl>
  <w:p w14:paraId="7FBDA153" w14:textId="77777777" w:rsidR="00631321" w:rsidRDefault="006313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8A91" w14:textId="77777777" w:rsidR="008F0674" w:rsidRPr="008F0674" w:rsidRDefault="008F0674" w:rsidP="008F0674">
    <w:pPr>
      <w:spacing w:before="0" w:after="0" w:line="240" w:lineRule="auto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966D0" w14:textId="77777777" w:rsidR="002F43F1" w:rsidRDefault="002F43F1" w:rsidP="0044780C">
      <w:pPr>
        <w:spacing w:before="0" w:after="0" w:line="240" w:lineRule="auto"/>
      </w:pPr>
      <w:r>
        <w:separator/>
      </w:r>
    </w:p>
  </w:footnote>
  <w:footnote w:type="continuationSeparator" w:id="0">
    <w:p w14:paraId="78B75E00" w14:textId="77777777" w:rsidR="002F43F1" w:rsidRDefault="002F43F1" w:rsidP="004478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986D" w14:textId="77777777" w:rsidR="00AD2F30" w:rsidRDefault="002F43F1">
    <w:pPr>
      <w:pStyle w:val="Koptekst"/>
    </w:pPr>
    <w:r>
      <w:rPr>
        <w:noProof/>
      </w:rPr>
      <w:pict w14:anchorId="2AB201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6" o:spid="_x0000_s103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77D99" w14:textId="07DF0E88" w:rsidR="00767C1F" w:rsidRPr="001D4F90" w:rsidRDefault="002F43F1" w:rsidP="001D4F90">
    <w:pPr>
      <w:pStyle w:val="Kop1"/>
    </w:pPr>
    <w:r>
      <w:rPr>
        <w:noProof/>
      </w:rPr>
      <w:pict w14:anchorId="703DB4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7" o:spid="_x0000_s103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  <w:r w:rsidR="000E033C" w:rsidRPr="000E033C">
      <w:t xml:space="preserve"> </w:t>
    </w:r>
    <w:r w:rsidR="000E033C" w:rsidRPr="000E033C">
      <w:rPr>
        <w:noProof/>
      </w:rPr>
      <w:t>Handleiding Quest 3S</w:t>
    </w:r>
    <w:r w:rsidR="00876FC8" w:rsidRPr="001D4F9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93E2" w14:textId="77777777" w:rsidR="00631321" w:rsidRDefault="002F43F1" w:rsidP="002F17CD">
    <w:pPr>
      <w:pStyle w:val="Kop1"/>
    </w:pPr>
    <w:r>
      <w:rPr>
        <w:noProof/>
      </w:rPr>
      <w:pict w14:anchorId="1FCE1A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87515" o:spid="_x0000_s103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chtergrond werkinstructie"/>
          <w10:wrap anchorx="margin" anchory="margin"/>
        </v:shape>
      </w:pict>
    </w:r>
    <w:r w:rsidR="00AD2F30">
      <w:t>Werkinstructie titel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1E97"/>
    <w:multiLevelType w:val="hybridMultilevel"/>
    <w:tmpl w:val="7334F672"/>
    <w:lvl w:ilvl="0" w:tplc="0413000F">
      <w:start w:val="1"/>
      <w:numFmt w:val="decimal"/>
      <w:lvlText w:val="%1."/>
      <w:lvlJc w:val="left"/>
      <w:pPr>
        <w:ind w:left="1296" w:hanging="360"/>
      </w:pPr>
    </w:lvl>
    <w:lvl w:ilvl="1" w:tplc="04130019" w:tentative="1">
      <w:start w:val="1"/>
      <w:numFmt w:val="lowerLetter"/>
      <w:lvlText w:val="%2."/>
      <w:lvlJc w:val="left"/>
      <w:pPr>
        <w:ind w:left="2016" w:hanging="360"/>
      </w:pPr>
    </w:lvl>
    <w:lvl w:ilvl="2" w:tplc="0413001B" w:tentative="1">
      <w:start w:val="1"/>
      <w:numFmt w:val="lowerRoman"/>
      <w:lvlText w:val="%3."/>
      <w:lvlJc w:val="right"/>
      <w:pPr>
        <w:ind w:left="2736" w:hanging="180"/>
      </w:pPr>
    </w:lvl>
    <w:lvl w:ilvl="3" w:tplc="0413000F" w:tentative="1">
      <w:start w:val="1"/>
      <w:numFmt w:val="decimal"/>
      <w:lvlText w:val="%4."/>
      <w:lvlJc w:val="left"/>
      <w:pPr>
        <w:ind w:left="3456" w:hanging="360"/>
      </w:pPr>
    </w:lvl>
    <w:lvl w:ilvl="4" w:tplc="04130019" w:tentative="1">
      <w:start w:val="1"/>
      <w:numFmt w:val="lowerLetter"/>
      <w:lvlText w:val="%5."/>
      <w:lvlJc w:val="left"/>
      <w:pPr>
        <w:ind w:left="4176" w:hanging="360"/>
      </w:pPr>
    </w:lvl>
    <w:lvl w:ilvl="5" w:tplc="0413001B" w:tentative="1">
      <w:start w:val="1"/>
      <w:numFmt w:val="lowerRoman"/>
      <w:lvlText w:val="%6."/>
      <w:lvlJc w:val="right"/>
      <w:pPr>
        <w:ind w:left="4896" w:hanging="180"/>
      </w:pPr>
    </w:lvl>
    <w:lvl w:ilvl="6" w:tplc="0413000F" w:tentative="1">
      <w:start w:val="1"/>
      <w:numFmt w:val="decimal"/>
      <w:lvlText w:val="%7."/>
      <w:lvlJc w:val="left"/>
      <w:pPr>
        <w:ind w:left="5616" w:hanging="360"/>
      </w:pPr>
    </w:lvl>
    <w:lvl w:ilvl="7" w:tplc="04130019" w:tentative="1">
      <w:start w:val="1"/>
      <w:numFmt w:val="lowerLetter"/>
      <w:lvlText w:val="%8."/>
      <w:lvlJc w:val="left"/>
      <w:pPr>
        <w:ind w:left="6336" w:hanging="360"/>
      </w:pPr>
    </w:lvl>
    <w:lvl w:ilvl="8" w:tplc="0413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" w15:restartNumberingAfterBreak="0">
    <w:nsid w:val="0C4B5103"/>
    <w:multiLevelType w:val="hybridMultilevel"/>
    <w:tmpl w:val="2A80FBB6"/>
    <w:lvl w:ilvl="0" w:tplc="277AF244">
      <w:start w:val="1"/>
      <w:numFmt w:val="decimal"/>
      <w:pStyle w:val="Lijstnummering"/>
      <w:lvlText w:val="%1."/>
      <w:lvlJc w:val="left"/>
      <w:pPr>
        <w:tabs>
          <w:tab w:val="num" w:pos="936"/>
        </w:tabs>
        <w:ind w:left="936" w:hanging="360"/>
      </w:pPr>
      <w:rPr>
        <w:rFonts w:hint="default"/>
        <w:lang w:val="nl-N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0B6F"/>
    <w:multiLevelType w:val="hybridMultilevel"/>
    <w:tmpl w:val="C6646008"/>
    <w:lvl w:ilvl="0" w:tplc="81D2E2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558E9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D88E2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CC219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7C02C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6F615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99475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5D4CC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1C9D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A417426"/>
    <w:multiLevelType w:val="hybridMultilevel"/>
    <w:tmpl w:val="2FB821F8"/>
    <w:lvl w:ilvl="0" w:tplc="6E6EEB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A92F0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9069B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AC07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F1EF0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3049D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21485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BFAA2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D7A8C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BFA0334"/>
    <w:multiLevelType w:val="hybridMultilevel"/>
    <w:tmpl w:val="9ECC7826"/>
    <w:lvl w:ilvl="0" w:tplc="49187820">
      <w:start w:val="1"/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2BB1"/>
    <w:multiLevelType w:val="multilevel"/>
    <w:tmpl w:val="A8C0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368E4"/>
    <w:multiLevelType w:val="multilevel"/>
    <w:tmpl w:val="9332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413202"/>
    <w:multiLevelType w:val="hybridMultilevel"/>
    <w:tmpl w:val="64DE09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33F86"/>
    <w:multiLevelType w:val="multilevel"/>
    <w:tmpl w:val="3DA66B3A"/>
    <w:lvl w:ilvl="0">
      <w:start w:val="1"/>
      <w:numFmt w:val="decimal"/>
      <w:lvlText w:val="%1"/>
      <w:lvlJc w:val="left"/>
      <w:pPr>
        <w:ind w:left="561" w:hanging="561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561" w:hanging="561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61" w:hanging="561"/>
      </w:pPr>
      <w:rPr>
        <w:rFonts w:hint="default"/>
      </w:rPr>
    </w:lvl>
    <w:lvl w:ilvl="3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4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5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6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7">
      <w:start w:val="1"/>
      <w:numFmt w:val="none"/>
      <w:lvlText w:val=""/>
      <w:lvlJc w:val="left"/>
      <w:pPr>
        <w:ind w:left="561" w:hanging="561"/>
      </w:pPr>
      <w:rPr>
        <w:rFonts w:hint="default"/>
      </w:rPr>
    </w:lvl>
    <w:lvl w:ilvl="8">
      <w:start w:val="1"/>
      <w:numFmt w:val="none"/>
      <w:lvlText w:val=""/>
      <w:lvlJc w:val="left"/>
      <w:pPr>
        <w:ind w:left="561" w:hanging="561"/>
      </w:pPr>
      <w:rPr>
        <w:rFonts w:hint="default"/>
      </w:rPr>
    </w:lvl>
  </w:abstractNum>
  <w:abstractNum w:abstractNumId="9" w15:restartNumberingAfterBreak="0">
    <w:nsid w:val="6172231B"/>
    <w:multiLevelType w:val="hybridMultilevel"/>
    <w:tmpl w:val="0B5C47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62CFD"/>
    <w:multiLevelType w:val="hybridMultilevel"/>
    <w:tmpl w:val="4C7A4B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61C5D"/>
    <w:multiLevelType w:val="hybridMultilevel"/>
    <w:tmpl w:val="9F4A8688"/>
    <w:lvl w:ilvl="0" w:tplc="ABE84DA8">
      <w:start w:val="1"/>
      <w:numFmt w:val="bullet"/>
      <w:pStyle w:val="Lijstopsomteken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43211">
    <w:abstractNumId w:val="8"/>
  </w:num>
  <w:num w:numId="2" w16cid:durableId="1289160949">
    <w:abstractNumId w:val="1"/>
  </w:num>
  <w:num w:numId="3" w16cid:durableId="923954464">
    <w:abstractNumId w:val="11"/>
  </w:num>
  <w:num w:numId="4" w16cid:durableId="17540066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9674487">
    <w:abstractNumId w:val="0"/>
  </w:num>
  <w:num w:numId="6" w16cid:durableId="1862162482">
    <w:abstractNumId w:val="6"/>
  </w:num>
  <w:num w:numId="7" w16cid:durableId="1741753135">
    <w:abstractNumId w:val="5"/>
  </w:num>
  <w:num w:numId="8" w16cid:durableId="1215043974">
    <w:abstractNumId w:val="3"/>
  </w:num>
  <w:num w:numId="9" w16cid:durableId="2021077448">
    <w:abstractNumId w:val="2"/>
  </w:num>
  <w:num w:numId="10" w16cid:durableId="578754293">
    <w:abstractNumId w:val="10"/>
  </w:num>
  <w:num w:numId="11" w16cid:durableId="240874265">
    <w:abstractNumId w:val="9"/>
  </w:num>
  <w:num w:numId="12" w16cid:durableId="321936935">
    <w:abstractNumId w:val="7"/>
  </w:num>
  <w:num w:numId="13" w16cid:durableId="104468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3C"/>
    <w:rsid w:val="00006D4E"/>
    <w:rsid w:val="000215FE"/>
    <w:rsid w:val="00054E11"/>
    <w:rsid w:val="00074094"/>
    <w:rsid w:val="00076198"/>
    <w:rsid w:val="000A132E"/>
    <w:rsid w:val="000B3793"/>
    <w:rsid w:val="000C3F28"/>
    <w:rsid w:val="000E033C"/>
    <w:rsid w:val="000F1214"/>
    <w:rsid w:val="00167EC8"/>
    <w:rsid w:val="00177E7A"/>
    <w:rsid w:val="00190785"/>
    <w:rsid w:val="001919ED"/>
    <w:rsid w:val="001D4F90"/>
    <w:rsid w:val="00213E72"/>
    <w:rsid w:val="00222DF5"/>
    <w:rsid w:val="002259E8"/>
    <w:rsid w:val="002510C3"/>
    <w:rsid w:val="0025191E"/>
    <w:rsid w:val="00264271"/>
    <w:rsid w:val="00286840"/>
    <w:rsid w:val="00290CF4"/>
    <w:rsid w:val="002D2479"/>
    <w:rsid w:val="002F17CD"/>
    <w:rsid w:val="002F43F1"/>
    <w:rsid w:val="00323093"/>
    <w:rsid w:val="003834CF"/>
    <w:rsid w:val="003C0C5B"/>
    <w:rsid w:val="003F1DFF"/>
    <w:rsid w:val="0041296F"/>
    <w:rsid w:val="0044780C"/>
    <w:rsid w:val="004574D0"/>
    <w:rsid w:val="004E5E39"/>
    <w:rsid w:val="004F5C19"/>
    <w:rsid w:val="0050631A"/>
    <w:rsid w:val="005446D5"/>
    <w:rsid w:val="005A5033"/>
    <w:rsid w:val="00605D06"/>
    <w:rsid w:val="00612A11"/>
    <w:rsid w:val="00631321"/>
    <w:rsid w:val="006A70DF"/>
    <w:rsid w:val="006D0402"/>
    <w:rsid w:val="006E25D6"/>
    <w:rsid w:val="00724616"/>
    <w:rsid w:val="00731458"/>
    <w:rsid w:val="007424F7"/>
    <w:rsid w:val="00767C1F"/>
    <w:rsid w:val="00771908"/>
    <w:rsid w:val="00786B26"/>
    <w:rsid w:val="00792172"/>
    <w:rsid w:val="00802F21"/>
    <w:rsid w:val="008063BA"/>
    <w:rsid w:val="008242EA"/>
    <w:rsid w:val="00876097"/>
    <w:rsid w:val="00876FC8"/>
    <w:rsid w:val="0089764E"/>
    <w:rsid w:val="008B00EF"/>
    <w:rsid w:val="008E4374"/>
    <w:rsid w:val="008F0674"/>
    <w:rsid w:val="00906823"/>
    <w:rsid w:val="009561E2"/>
    <w:rsid w:val="009945C8"/>
    <w:rsid w:val="009C5EE3"/>
    <w:rsid w:val="009D26A4"/>
    <w:rsid w:val="00A931C2"/>
    <w:rsid w:val="00A95C62"/>
    <w:rsid w:val="00AB66F5"/>
    <w:rsid w:val="00AD2F30"/>
    <w:rsid w:val="00AD58B9"/>
    <w:rsid w:val="00AF079B"/>
    <w:rsid w:val="00B035D4"/>
    <w:rsid w:val="00B43B5D"/>
    <w:rsid w:val="00B66338"/>
    <w:rsid w:val="00B7696C"/>
    <w:rsid w:val="00B80B6C"/>
    <w:rsid w:val="00BA3CCC"/>
    <w:rsid w:val="00BF7741"/>
    <w:rsid w:val="00C25020"/>
    <w:rsid w:val="00C614AF"/>
    <w:rsid w:val="00C6238A"/>
    <w:rsid w:val="00CB5D40"/>
    <w:rsid w:val="00CC4DBB"/>
    <w:rsid w:val="00CC66BA"/>
    <w:rsid w:val="00D07B06"/>
    <w:rsid w:val="00DB606C"/>
    <w:rsid w:val="00DD77B8"/>
    <w:rsid w:val="00DF7E6F"/>
    <w:rsid w:val="00E11DFF"/>
    <w:rsid w:val="00E70A3E"/>
    <w:rsid w:val="00E93245"/>
    <w:rsid w:val="00EA3E50"/>
    <w:rsid w:val="00ED5E49"/>
    <w:rsid w:val="00ED5FBA"/>
    <w:rsid w:val="00F618E0"/>
    <w:rsid w:val="00F718B2"/>
    <w:rsid w:val="00F72944"/>
    <w:rsid w:val="00FC6ABD"/>
    <w:rsid w:val="00FF3CE4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C768D"/>
  <w15:chartTrackingRefBased/>
  <w15:docId w15:val="{34E19C50-568E-4733-9C2A-CACE886F4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iPriority="3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0785"/>
    <w:pPr>
      <w:spacing w:before="160" w:after="320"/>
    </w:pPr>
    <w:rPr>
      <w:rFonts w:ascii="Arial" w:hAnsi="Arial"/>
      <w:color w:val="000000" w:themeColor="text1"/>
    </w:rPr>
  </w:style>
  <w:style w:type="paragraph" w:styleId="Kop1">
    <w:name w:val="heading 1"/>
    <w:basedOn w:val="Standaard"/>
    <w:next w:val="Standaard"/>
    <w:link w:val="Kop1Char"/>
    <w:uiPriority w:val="9"/>
    <w:qFormat/>
    <w:rsid w:val="001D4F90"/>
    <w:pPr>
      <w:keepNext/>
      <w:keepLines/>
      <w:spacing w:before="0" w:after="0" w:line="240" w:lineRule="auto"/>
      <w:outlineLvl w:val="0"/>
    </w:pPr>
    <w:rPr>
      <w:rFonts w:eastAsiaTheme="majorEastAsia" w:cstheme="majorBidi"/>
      <w:color w:val="2F5496" w:themeColor="accent1" w:themeShade="BF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5A503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FC6ABD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color w:val="2F5496" w:themeColor="accent1" w:themeShade="BF"/>
      <w:sz w:val="32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rsid w:val="008E4374"/>
    <w:pPr>
      <w:outlineLvl w:val="3"/>
    </w:pPr>
    <w:rPr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5A5033"/>
    <w:pPr>
      <w:keepNext/>
      <w:keepLines/>
      <w:spacing w:before="40" w:after="0"/>
      <w:outlineLvl w:val="4"/>
    </w:pPr>
    <w:rPr>
      <w:rFonts w:eastAsiaTheme="majorEastAsia" w:cstheme="majorBidi"/>
      <w:sz w:val="24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BA3CCC"/>
    <w:pPr>
      <w:keepNext/>
      <w:keepLines/>
      <w:spacing w:before="40" w:after="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A3CCC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2F17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2F17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4F90"/>
    <w:rPr>
      <w:rFonts w:ascii="Arial" w:eastAsiaTheme="majorEastAsia" w:hAnsi="Arial" w:cstheme="majorBidi"/>
      <w:color w:val="2F5496" w:themeColor="accent1" w:themeShade="BF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A5033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ABD"/>
    <w:rPr>
      <w:rFonts w:ascii="Arial" w:eastAsiaTheme="majorEastAsia" w:hAnsi="Arial" w:cstheme="majorBidi"/>
      <w:color w:val="2F5496" w:themeColor="accent1" w:themeShade="BF"/>
      <w:sz w:val="32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BA3CCC"/>
    <w:rPr>
      <w:rFonts w:ascii="Arial" w:eastAsiaTheme="majorEastAsia" w:hAnsi="Arial" w:cstheme="majorBidi"/>
      <w:iCs/>
      <w:color w:val="2F5496" w:themeColor="accent1" w:themeShade="BF"/>
      <w:sz w:val="40"/>
      <w:szCs w:val="24"/>
    </w:rPr>
  </w:style>
  <w:style w:type="paragraph" w:styleId="Geenafstand">
    <w:name w:val="No Spacing"/>
    <w:basedOn w:val="Standaard"/>
    <w:uiPriority w:val="1"/>
    <w:qFormat/>
    <w:rsid w:val="00BA3CCC"/>
    <w:pPr>
      <w:spacing w:after="0" w:line="240" w:lineRule="auto"/>
    </w:pPr>
  </w:style>
  <w:style w:type="character" w:customStyle="1" w:styleId="Kop5Char">
    <w:name w:val="Kop 5 Char"/>
    <w:basedOn w:val="Standaardalinea-lettertype"/>
    <w:link w:val="Kop5"/>
    <w:uiPriority w:val="9"/>
    <w:rsid w:val="005A5033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BA3CCC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Kop7Char">
    <w:name w:val="Kop 7 Char"/>
    <w:basedOn w:val="Standaardalinea-lettertype"/>
    <w:link w:val="Kop7"/>
    <w:uiPriority w:val="9"/>
    <w:rsid w:val="00BA3CCC"/>
    <w:rPr>
      <w:rFonts w:ascii="Arial" w:eastAsiaTheme="majorEastAsia" w:hAnsi="Arial" w:cstheme="majorBidi"/>
      <w:i/>
      <w:iCs/>
      <w:color w:val="000000" w:themeColor="text1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605D06"/>
    <w:pPr>
      <w:spacing w:after="0" w:line="240" w:lineRule="auto"/>
      <w:contextualSpacing/>
    </w:pPr>
    <w:rPr>
      <w:rFonts w:eastAsiaTheme="majorEastAsia" w:cstheme="majorBidi"/>
      <w:color w:val="2F5496" w:themeColor="accent1" w:themeShade="BF"/>
      <w:spacing w:val="-10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5D06"/>
    <w:rPr>
      <w:rFonts w:ascii="Arial" w:eastAsiaTheme="majorEastAsia" w:hAnsi="Arial" w:cstheme="majorBidi"/>
      <w:color w:val="2F5496" w:themeColor="accent1" w:themeShade="BF"/>
      <w:spacing w:val="-10"/>
      <w:kern w:val="28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8063BA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3BA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8063BA"/>
    <w:rPr>
      <w:rFonts w:ascii="Arial" w:hAnsi="Arial"/>
      <w:i/>
      <w:iCs/>
      <w:color w:val="404040" w:themeColor="text1" w:themeTint="BF"/>
      <w:sz w:val="24"/>
    </w:rPr>
  </w:style>
  <w:style w:type="character" w:styleId="Nadruk">
    <w:name w:val="Emphasis"/>
    <w:basedOn w:val="Standaardalinea-lettertype"/>
    <w:uiPriority w:val="20"/>
    <w:qFormat/>
    <w:rsid w:val="008063BA"/>
    <w:rPr>
      <w:rFonts w:ascii="Arial" w:hAnsi="Arial"/>
      <w:b/>
      <w:i/>
      <w:iCs/>
      <w:sz w:val="24"/>
    </w:rPr>
  </w:style>
  <w:style w:type="character" w:styleId="Intensievebenadrukking">
    <w:name w:val="Intense Emphasis"/>
    <w:basedOn w:val="Standaardalinea-lettertype"/>
    <w:uiPriority w:val="21"/>
    <w:rsid w:val="008063BA"/>
    <w:rPr>
      <w:i/>
      <w:iCs/>
      <w:color w:val="4472C4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E70A3E"/>
    <w:pPr>
      <w:spacing w:before="200"/>
      <w:ind w:left="864" w:right="864"/>
    </w:pPr>
    <w:rPr>
      <w:rFonts w:ascii="Georgia" w:hAnsi="Georgia"/>
      <w:i/>
      <w:iCs/>
      <w:color w:val="2F5496" w:themeColor="accent1" w:themeShade="BF"/>
      <w:sz w:val="40"/>
    </w:rPr>
  </w:style>
  <w:style w:type="character" w:customStyle="1" w:styleId="CitaatChar">
    <w:name w:val="Citaat Char"/>
    <w:basedOn w:val="Standaardalinea-lettertype"/>
    <w:link w:val="Citaat"/>
    <w:uiPriority w:val="29"/>
    <w:rsid w:val="00E70A3E"/>
    <w:rPr>
      <w:rFonts w:ascii="Georgia" w:hAnsi="Georgia"/>
      <w:i/>
      <w:iCs/>
      <w:color w:val="2F5496" w:themeColor="accent1" w:themeShade="BF"/>
      <w:sz w:val="40"/>
    </w:rPr>
  </w:style>
  <w:style w:type="paragraph" w:styleId="Lijstalinea">
    <w:name w:val="List Paragraph"/>
    <w:basedOn w:val="Standaard"/>
    <w:uiPriority w:val="34"/>
    <w:qFormat/>
    <w:rsid w:val="008063BA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unhideWhenUsed/>
    <w:rsid w:val="00190785"/>
    <w:pPr>
      <w:spacing w:before="360" w:after="0" w:line="240" w:lineRule="auto"/>
      <w:ind w:left="567"/>
    </w:pPr>
    <w:rPr>
      <w:color w:val="2F5496" w:themeColor="accent1" w:themeShade="BF"/>
      <w:sz w:val="20"/>
      <w:szCs w:val="20"/>
      <w:lang w:eastAsia="ja-JP" w:bidi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90785"/>
    <w:rPr>
      <w:rFonts w:ascii="Arial" w:hAnsi="Arial"/>
      <w:color w:val="2F5496" w:themeColor="accent1" w:themeShade="BF"/>
      <w:sz w:val="20"/>
      <w:szCs w:val="20"/>
      <w:lang w:eastAsia="ja-JP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11DFF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6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7C1F"/>
    <w:rPr>
      <w:rFonts w:ascii="Arial" w:hAnsi="Arial"/>
      <w:color w:val="000000" w:themeColor="text1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76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7C1F"/>
    <w:rPr>
      <w:rFonts w:ascii="Arial" w:hAnsi="Arial"/>
      <w:color w:val="000000" w:themeColor="text1"/>
      <w:sz w:val="24"/>
    </w:rPr>
  </w:style>
  <w:style w:type="paragraph" w:styleId="Lijstopsomteken">
    <w:name w:val="List Bullet"/>
    <w:basedOn w:val="Standaard"/>
    <w:uiPriority w:val="31"/>
    <w:qFormat/>
    <w:rsid w:val="00DD77B8"/>
    <w:pPr>
      <w:numPr>
        <w:numId w:val="3"/>
      </w:numPr>
      <w:spacing w:line="240" w:lineRule="auto"/>
      <w:contextualSpacing/>
    </w:pPr>
    <w:rPr>
      <w:szCs w:val="24"/>
      <w:lang w:eastAsia="ja-JP" w:bidi="nl-NL"/>
    </w:rPr>
  </w:style>
  <w:style w:type="paragraph" w:styleId="Lijstnummering">
    <w:name w:val="List Number"/>
    <w:basedOn w:val="Standaard"/>
    <w:uiPriority w:val="32"/>
    <w:qFormat/>
    <w:rsid w:val="00DD77B8"/>
    <w:pPr>
      <w:numPr>
        <w:numId w:val="2"/>
      </w:numPr>
      <w:spacing w:line="240" w:lineRule="auto"/>
      <w:contextualSpacing/>
    </w:pPr>
    <w:rPr>
      <w:szCs w:val="24"/>
      <w:lang w:eastAsia="ja-JP" w:bidi="nl-NL"/>
    </w:rPr>
  </w:style>
  <w:style w:type="character" w:styleId="Zwaar">
    <w:name w:val="Strong"/>
    <w:basedOn w:val="Standaardalinea-lettertype"/>
    <w:uiPriority w:val="22"/>
    <w:rsid w:val="00B035D4"/>
    <w:rPr>
      <w:b/>
      <w:bCs/>
    </w:rPr>
  </w:style>
  <w:style w:type="paragraph" w:styleId="Kopvaninhoudsopgave">
    <w:name w:val="TOC Heading"/>
    <w:basedOn w:val="Kop1"/>
    <w:next w:val="Standaard"/>
    <w:uiPriority w:val="39"/>
    <w:unhideWhenUsed/>
    <w:rsid w:val="00FF6BA9"/>
    <w:pPr>
      <w:outlineLvl w:val="9"/>
    </w:pPr>
    <w:rPr>
      <w:rFonts w:asciiTheme="majorHAnsi" w:hAnsiTheme="majorHAnsi"/>
      <w:sz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F6BA9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F6BA9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FF6BA9"/>
    <w:pPr>
      <w:spacing w:after="100"/>
      <w:ind w:left="480"/>
    </w:pPr>
  </w:style>
  <w:style w:type="character" w:styleId="Hyperlink">
    <w:name w:val="Hyperlink"/>
    <w:basedOn w:val="Standaardalinea-lettertype"/>
    <w:uiPriority w:val="99"/>
    <w:unhideWhenUsed/>
    <w:rsid w:val="00FF6BA9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2F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D2F3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2F30"/>
    <w:rPr>
      <w:rFonts w:ascii="Arial" w:hAnsi="Arial"/>
      <w:color w:val="000000" w:themeColor="text1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2F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2F30"/>
    <w:rPr>
      <w:rFonts w:ascii="Arial" w:hAnsi="Arial"/>
      <w:b/>
      <w:bCs/>
      <w:color w:val="000000" w:themeColor="text1"/>
      <w:sz w:val="20"/>
      <w:szCs w:val="20"/>
    </w:rPr>
  </w:style>
  <w:style w:type="table" w:styleId="Tabelraster">
    <w:name w:val="Table Grid"/>
    <w:basedOn w:val="Standaardtabel"/>
    <w:uiPriority w:val="39"/>
    <w:rsid w:val="00A95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8Char">
    <w:name w:val="Kop 8 Char"/>
    <w:basedOn w:val="Standaardalinea-lettertype"/>
    <w:link w:val="Kop8"/>
    <w:uiPriority w:val="9"/>
    <w:rsid w:val="002F17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2F17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ieleverwijzing">
    <w:name w:val="Subtle Reference"/>
    <w:basedOn w:val="Standaardalinea-lettertype"/>
    <w:uiPriority w:val="31"/>
    <w:rsid w:val="002F17C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ssca\Downloads\Word-sjabloon-werkinstructi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BE342-1546-48A6-B005-204F207E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Word-sjabloon-werkinstructie</Template>
  <TotalTime>7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Mondriaan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Aenea Bisschops</dc:creator>
  <cp:keywords/>
  <dc:description/>
  <cp:lastModifiedBy>Aenea Bisschops</cp:lastModifiedBy>
  <cp:revision>1</cp:revision>
  <dcterms:created xsi:type="dcterms:W3CDTF">2026-08-04T12:32:00Z</dcterms:created>
  <dcterms:modified xsi:type="dcterms:W3CDTF">2026-08-04T12:39:00Z</dcterms:modified>
</cp:coreProperties>
</file>